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D" w:rsidRPr="00D26C6A" w:rsidRDefault="00FD3F72" w:rsidP="007A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A73FD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7A73FD" w:rsidRPr="00D26C6A">
        <w:rPr>
          <w:rFonts w:ascii="Times New Roman" w:eastAsia="Calibri" w:hAnsi="Times New Roman" w:cs="Times New Roman"/>
          <w:sz w:val="24"/>
          <w:szCs w:val="24"/>
          <w:lang w:val="kk-KZ"/>
        </w:rPr>
        <w:t>Акционерлік қоғамдар туралы</w:t>
      </w:r>
      <w:r w:rsidR="007A73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</w:t>
      </w:r>
      <w:r w:rsidR="007A73FD" w:rsidRPr="00D26C6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Республикасының Заңы  </w:t>
      </w:r>
    </w:p>
    <w:p w:rsidR="007A73FD" w:rsidRPr="00D26C6A" w:rsidRDefault="007A73FD" w:rsidP="007A7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C6A">
        <w:rPr>
          <w:rFonts w:ascii="Times New Roman" w:eastAsia="Calibri" w:hAnsi="Times New Roman" w:cs="Times New Roman"/>
          <w:sz w:val="24"/>
          <w:szCs w:val="24"/>
        </w:rPr>
        <w:t xml:space="preserve">Закон Республики Казахстан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26C6A">
        <w:rPr>
          <w:rFonts w:ascii="Times New Roman" w:eastAsia="Calibri" w:hAnsi="Times New Roman" w:cs="Times New Roman"/>
          <w:sz w:val="24"/>
          <w:szCs w:val="24"/>
        </w:rPr>
        <w:t>Об акционерных обществах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73FD" w:rsidRPr="00D26C6A" w:rsidRDefault="007A73FD" w:rsidP="007A73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94" w:type="dxa"/>
        <w:tblInd w:w="-714" w:type="dxa"/>
        <w:tblLook w:val="04A0" w:firstRow="1" w:lastRow="0" w:firstColumn="1" w:lastColumn="0" w:noHBand="0" w:noVBand="1"/>
      </w:tblPr>
      <w:tblGrid>
        <w:gridCol w:w="537"/>
        <w:gridCol w:w="4538"/>
        <w:gridCol w:w="4819"/>
      </w:tblGrid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лік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бұ</w:t>
            </w:r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</w:t>
            </w:r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- это: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 акционері қоғам қызметіне байланысты залалдарға тәуекел етеді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 общества несет риск убытков, связанных с деятельностью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 құрылтайшылары болып табылады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Учредителями общества являются: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Акционерлік қоғам жиналысының шешімі бойынша құрылады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учреждается по решению собрания: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Құрылтай шартында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жалғыз құрылтайшының шешімінде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Учредительный договор (решения единственного учредителя):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Акционерлік қоғамның жарғысы шешімі бойынша бекітіледі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Устав акционерного общества утверждается по решению: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Акционерлік қоғамның жарғылық капиталының ең төменгі мөлшері құрайды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размер уставного капитала акционерного общества составляет: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Қоғамның жарғылық капиталының ең төменгі мөлшері бойынша белгіленген талаптар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по минимальному размеру уставного капитала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Құрылтайшылар енгізетін акцияның алдын ала енгізетін төлем мөлшері құрылтайшылармен толық төленуі тиіс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Размер предварительной оплаты акций, вносимой учредителями, должен быть полностью оплачен учредителями в течение: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Акциялардың бақылау пакеті – акциялар пакеті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пакет акций — пакет акций: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Ірі акционер – бір – бірімен жасалған келісім негізінде әрекет ететін, өзіне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жинақтап алғанда өздеріне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тиесілі акционер немесе бірнеше акционерлер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Крупный акционер — акционер или несколько акционеров, действующих на основании заключенного между ними соглашения, которому (которым в совокупности) принадлежат: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Миноритар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лық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акционер — акционер, </w:t>
            </w:r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</w:t>
            </w:r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ған тиесілі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Миноритарный акционер — акционер, которому принадлежат: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Акционерлік қоғамның ұйымдық – құқықтық нысанында құрылған коммерциялық емес ұйымдардың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Некоммерческие организации, созданные в организационно-правовой форме акционерного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Жай акция акционерге дивидендтер алу құқығын береді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Простая акция предоставляет акционеру право на получение дивидендов: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Орналастыру кезеңінде акционерлік қоғамның артықшылықты акцияларының саны аспауы тиіс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размещения количество привилегированных акций акционерного общества не должно превышать: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Алтын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акция»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иесінде болады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«Золотая акция» предоставляет владельцу: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Акционерлік қоғамның артықшылықты акцияларын басымдықпен сатып алуға кім құқылы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Кто имеет право преимущественной покупки привилегированных акций акционерного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Қоғамның акциялары бойынша дивидендтер төленеді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Дивиденды по акциям общества выплачиваются: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Қоғамның артықшылықты акциялары бойынша бағалы қағаздармен дивидендтер төлеуге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Выплата дивидендов ценными бумагами по привилегированным акциям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Қоғамның акциялары бойынша дивидендтер төлеудің кезеңділігі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 выплаты дивидендов по акциям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Қоғамның жай және артықшылықты акциялары бойынша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допускается начисление дивидендов по простым и привилегированным акциям общества: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Дивидендтер оларды төлеу үшін белгіленген мерзімде төленбеген жағдайда акционерге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невыплаты дивидендов в срок, установленный для их выплаты, акционеру выплачиваются: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Қоғамның артықшылықты акциялары бойынша дивидендтер төлеу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Выплата дивидендов по привилегированным акциям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Дивидендтер төлемінің ең жоғарғы мерзімі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срок выплаты дивидендов: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Артықшылықты акциялар бойынша есептелетін дивидендтердің мөлшері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дивидендов, начисляемых по привилегированным акциям: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Қоғамның жай акциялары бойынша дивидендтер төлеу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Выплата дивидендов по простым акциям общества:</w:t>
            </w:r>
          </w:p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Артықшылықты акция бойынша дивидендтің кепілдікті мөлшері белгіленуі мүмкін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Гарантированный размер дивиденда по привилегированной акции может быть установлен: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Қоғамның бағалы қағаздарын кепілге салу құқығын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Право закладывать ценные бумаги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 салған акциясы бойынша, ол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По заложенной акционером акции, он: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Акционерлік қоғамның жоғарғы органы бұл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Высшим органом акционерного общества является: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Акционерлік қоғамның басқару органы бұл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Органом управления акционерного общества является: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ұрын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мемлекеттiк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қызметшi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болған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өзінің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қызметтік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функциялары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қоғам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қызметіне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мемлекет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тарапынан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бақылау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мен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қадағалау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жөнінде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өкілеттігі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болған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жеке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адам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лицо,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государства, не может быть избрано в органы данного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Акционерлердің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жиналыстары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болып бө</w:t>
            </w:r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</w:t>
            </w:r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інеді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Общие собрания акционеров подразделяются </w:t>
            </w:r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Қоғам өткізіп отыруы міндетті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обязано проводить: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Акционерлердің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бі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інші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жиналысы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жарияланған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акциялардың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шығарылуы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мемлекеттік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тіркеуден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өткізілгеннен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акцияларды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ұстаушылардың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тiзiлiмдер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жүйесi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жасалғаннан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кейін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қанша уақыт ішінде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шақырылу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ы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өткізілу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і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тиіс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Первое общее собрание акционеров после государственной регистрации выпуска объявленных акций и формирования системы реестров держателей акций должно быть созвано и проведено в течение: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Акционерлердің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бі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інші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жиналысында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кім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сайланады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На первом общем собрании акционеров избирается: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Акционерлердің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жылдық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жиналысы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Годовое общее собрание акционеров должно быть проведено: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Акционерге акционерлердің жалпы жиналысының күн тәртібіне ұсыныстар енгізу құқығын қамтамасыз етуге дауыс беретін акцияларының ең төменгі пайызы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процент голосующих акций общества, предоставляющий акционеру право внесения предложений в повестку дня общего собрания акционеров: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Акционерлердің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жиналысының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айрық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ша</w:t>
            </w:r>
            <w:proofErr w:type="spellEnd"/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құзыретіне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общего собрания акционеров относится: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қоғамның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есепті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қаржы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жылындағы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таза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табысын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бөлу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тәртібін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бекіту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жай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акциялар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дивидендтер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төлеу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шешім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қабылдау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қоғамның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бі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жай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акциясына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шаққандағы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дивиденд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мөлшерін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бекіту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айрықша құзыретіне жатады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порядка распределения чистого дохода общества за отчетный финансовый год, принятие решения о выплате дивидендов по простым акциям и утверждение размера дивиденда в расчете на одну простую акцию общества 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Акционерлердің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жылдық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жалпы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жиналысы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ша</w:t>
            </w:r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қырылады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Годовое общее собрание акционеров созывается: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кезектен тыс жиналысы бастамасымен шақырылады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Внеочередное общее собрание акционеров созывается по инициативе: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Акционерлердің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жиналысын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қайталап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өткізуді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повторного общего собрания акционеров может быть назначено не ранее, чем: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Директорлар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кеңесінің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айрық</w:t>
            </w:r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ша</w:t>
            </w:r>
            <w:proofErr w:type="spellEnd"/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құзыретіне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совета директоров относится: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"алтын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акцияны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енгізу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оның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күшін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жою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и аннулирование «золотой акции» 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Директорлар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кеңесінің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үшесі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бола ала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тын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Членом совета директоров может быть: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Директорлар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кеңесінің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комитеттері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Комитеты совета директоров состоят: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Ірі мәміле,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мүлікті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қоғам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сатып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алатын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иеліктен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шығаратын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сатып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алуы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иелiктен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шығаруы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мүмкiн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мәміле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өзара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байланысты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мәмілелердің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жиынтығы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нәтижесінде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құны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Крупной сделкой признается сделка или совокупность взаимосвязанных между собой сделок, в результате которой (которых) обществом приобретается или отчуждается (может быть приобретено или отчуждено) имущество, стоимость которого составляет:</w:t>
            </w:r>
            <w:proofErr w:type="gramEnd"/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оғамның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жасалуына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мүддесі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бар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м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әміле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жасау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туралы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шешім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қабылдау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ерекше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құзыретіне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жатады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заключении сделки, в совершении которой обществом имеется заинтересованность, 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Ішкі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аудит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тікелей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ба</w:t>
            </w:r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ғынады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внутреннего аудита непосредственно подчиняется: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Ай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қын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басым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көпшілік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Квалифицированное большинство: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ффилиирленген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тұлғалар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-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Аффилиированные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лица –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орпоративтік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хатшы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Корпоративный секретарь –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left" w:pos="127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Уәкілетті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орган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қоғамды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жария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компания </w:t>
            </w:r>
            <w:proofErr w:type="spellStart"/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деп</w:t>
            </w:r>
            <w:proofErr w:type="spellEnd"/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тану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құжаттарды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уәкілетті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органға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ұсынған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күннен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бастап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қарайды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tabs>
                <w:tab w:val="left" w:pos="127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о признании общества публичной компанией рассматриваются уполномоченным органом в течение: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Қоғамның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жай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акциялары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дивидендтер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төлеу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шешім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бұқаралық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ақпарат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құралдарында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жариялануға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тиіс</w:t>
            </w:r>
            <w:proofErr w:type="spellEnd"/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 выплате дивидендов по простым акциям общества должно быть опубликовано в средствах массовой информации: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Өз қызметін жүзеге асыру үшін қаражат тарту мақсатымен акциялар шығаратын заңды тұлға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Юридическое лицо, выпускающее акции с целью привлечения сре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осуществления своей деятельности: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Қоғамның акционер 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лер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немесе құрылтайшысы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лар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ретінде кім әрекет ете алмайды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не может выступать в качестве учредител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ей) или акционера(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общества:</w:t>
            </w:r>
          </w:p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Қазақстан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Республикасы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Ү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іметінің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шешімі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акционерлік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қоғамның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құрылтайшысы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бол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ып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решению Правительства Республики Казахстан учредителем акционерных обществ выступает: </w:t>
            </w:r>
          </w:p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кеңесiнiң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отырысы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н,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кеңесiнiң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төрағасы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атқарушы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орган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кешіктірмей</w:t>
            </w:r>
            <w:r w:rsidRPr="00D26C6A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шақыру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ы 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тиіс</w:t>
            </w:r>
            <w:proofErr w:type="gram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совета директоров должно быть созвано председателем совета директоров или исполнительным органом не позднее: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left" w:pos="94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Күн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тәртібіндегі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мәселелер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материалдар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мүшелеріне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кемінде қашан беріледі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tabs>
                <w:tab w:val="left" w:pos="94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по вопросам повестки дня представляются членам совета директоров не менее чем: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i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нiң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отырысы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бастамасы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талап етуі бойынша қандай жағдайда шақырылуы мүмкін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совета директоров может быть созвано по инициативе либо по требованию:</w:t>
            </w:r>
          </w:p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Директорлар кеңесінің төрағасы директорлар кеңесімен қайта сайланады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совета директоров переизбирается советом директоров: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құрамына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сайланған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адамдардың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қайта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сайлануы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мүмкін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Лица, избранные в состав совета директоров, могут переизбираться: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өкілеттік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мерзі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ая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қталады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полномочий совета директоров истекает: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мүшесінің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өкілеттігін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өз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бастамасы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мерзімінен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бұрын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тоқтату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жүзеге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ай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жағдайда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асырылады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Досрочное прекращение полномочий члена совета директоров по его инициативе осуществляется на основании: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i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нiң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отырысы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бастамасы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талап етуі бойынша қандай жағдайда шақырылуы мүмкін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совета директоров может быть созвано по инициативе либо по требованию: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Атқарушы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органның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басшысы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исполнительного органа может быть избран: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кеңесі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мүшелерінің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саны: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членов совета директоров должно составлять не менее: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Директорлар кеңесінің құрамында тәуелсіз директорлар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Независимых директоров в составе совета директоров должно быть не менее:</w:t>
            </w:r>
          </w:p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Директорлар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кеңесінің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комитетін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басқарады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Комитет совета директоров возглавляет: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комитеттері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мынадай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мәселелерді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қарайды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Комитеты совета директоров рассматривают следующие вопросы: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</w:t>
            </w:r>
            <w:proofErr w:type="gram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i</w:t>
            </w:r>
            <w:proofErr w:type="gram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нiң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отырысы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бастамасы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 шақырылуы мүмкін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совета директоров может быть созвано по инициативе: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жиналысының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хаттамасы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жасалып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қол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қойылуға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тиіс</w:t>
            </w:r>
            <w:proofErr w:type="spellEnd"/>
            <w:proofErr w:type="gram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ішінде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общего собрания акционеров должен быть составлен и подписан в течение: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Акционерлердің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жиналысының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хаттамасында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протоколе общего собрания акционеров указываются: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Директорлар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кеңесінің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комитеттері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мынадай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мәселелерді</w:t>
            </w:r>
            <w:proofErr w:type="spellEnd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C6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қарайды</w:t>
            </w:r>
            <w:proofErr w:type="spellEnd"/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Комитеты совета директоров рассматривают следующие вопросы: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жылдық жалпы жиналысының күн тәртібі мәселелері бойынша материалдарға мыналар кіреді: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по вопросам повестки дня годового общего собрания акционеров должны включать: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kk-KZ" w:eastAsia="ru-RU"/>
              </w:rPr>
              <w:t>Директорлар кеңесінің отырысы бастамасы бойынша немесе өтiнiшi бойынша шақырылуы мүмкін: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совета директоров может быть созвано по инициативе либо по требованию: 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жалпы жиналысының хаттамасында мыналар көрсетіледі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 протоколе общего собрания акционеров указываются: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жылдық жалпы жиналысының күн тәртібі мәселелері бойынша материалдарға мыналар енгізілуі тиіс: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по вопросам повестки дня годового общего собрания акционеров должны включать: </w:t>
            </w:r>
          </w:p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Директорлар кеңесінің комитеттері келесі мәселелерді қарастырады: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Комитеты совета директоров рассматривают следующие вопросы: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жалпы жиналысының хаттамасында мыналар көрсетіледі, олар: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В протоколе общего собрания акционеров указываются: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lang w:val="kk-KZ"/>
              </w:rPr>
            </w:pPr>
            <w:r w:rsidRPr="00D26C6A">
              <w:rPr>
                <w:rFonts w:ascii="Times New Roman" w:hAnsi="Times New Roman" w:cs="Times New Roman"/>
                <w:color w:val="212121"/>
                <w:lang w:val="kk-KZ"/>
              </w:rPr>
              <w:t>Директорлар кеңесінің отырысы бастамасы бойынша немесе өтiнiшi бойынша шақырылуы мүмкін: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совета директоров может быть созвано по инициативе либо по требованию: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Директорлар кеңесі комитеттері келесі мәселелерді қарастырады: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Комитеты совета директоров рассматривают следующие вопросы: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Қоғамның директорлар кеңесі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директоров общества: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жалпы жиналысын шақыру, дайындау және өткізу шығындарын өтейді: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Расходы по созыву, подготовке и проведению общего собрания акционеров несет: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жалпы жиналысының айрықша құзыретіне: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общего собрания акционеров относятся: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жалпы жиналысының айрықша құзыретіне:</w:t>
            </w: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общего собрания акционеров относятся: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жалпы жиналысының айрықша құзыретіне: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общего собрания акционеров относятся: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жалпы жиналысының айрықша құзыретіне: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общего собрания акционеров относятся: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Акционерлердің жалпы жиналысының айрықша құзыретіне: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общего собрания акционеров относятся: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rPr>
                <w:sz w:val="20"/>
                <w:szCs w:val="20"/>
                <w:lang w:val="kk-KZ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Акционерлердің жалпы жиналысының айрықша құзыретіне: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общего собрания акционеров относятся: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jc w:val="both"/>
              <w:rPr>
                <w:sz w:val="20"/>
                <w:szCs w:val="20"/>
                <w:lang w:val="kk-KZ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Жылдық қаржы есептілігін бекіту айрықша құзыретіне жатады: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годовой финансовой отчетности 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jc w:val="both"/>
              <w:rPr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Қоғам жарғысына өзгерістер мен толықтырулар енгізу немесе оны жаңа редакциясында бекіту айрықша құзыретіне жатқызылады: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и дополнений в устав общества или утверждение его в новой редакции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jc w:val="both"/>
              <w:rPr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Акционерлердің жалпы жиналысының айрықша құзыретіне жатқызылады:</w:t>
            </w:r>
            <w:r w:rsidRPr="00D26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К исключительной компетенции общего собрания акционеров относятся: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jc w:val="both"/>
              <w:rPr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Қоғамды ерікті түрде тарату немесе жою акционерлердің жалпы жиналысының айрықша құзыретіне жатқызылады: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Добровольная реорганизация или ликвидация общества относится к исключительной компетенции:</w:t>
            </w:r>
          </w:p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rPr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Акционерлердің жалпы жиналысының күн тәртібін бекіту айрықша құзыретіне жатқызылады: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повестки дня общего собрания акционеров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jc w:val="both"/>
              <w:rPr>
                <w:sz w:val="20"/>
                <w:szCs w:val="20"/>
                <w:lang w:val="kk-KZ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Директорлар кеңесінің сан құрамын, өкілеттік мерзімін белгілеу, оның мүшелерін сайлау және олардың өкілеттігін мерзімінен бұрын тоқтату, сондай-ақ директорлар кеңесінің мүшелеріне </w:t>
            </w:r>
            <w:r w:rsidRPr="00D26C6A">
              <w:rPr>
                <w:rStyle w:val="s0"/>
                <w:sz w:val="20"/>
                <w:szCs w:val="20"/>
                <w:lang w:val="kk-KZ"/>
              </w:rPr>
              <w:t>олардың өз міндеттерін атқарғаны үшін сыйақы төлеудің және шығыстарын өтеудің мөлшері мен шарттарын</w:t>
            </w: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айқындау айрықша құзыретіне жатқызылады: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количественного состава, срока полномочий исполнительного органа, избрание его руководителя и членов (лица, единолично осуществляющего функции исполнительного органа), а также досрочное прекращение их полномочий 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rPr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Акционерлердің жылдық және кезектен тыс жалпы жиналысын шақыру туралы шешім қабылдау айрықша құзыретіне жатқызылады: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созыве годового и внеочередного общего собраний акционеров 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rPr>
                <w:sz w:val="20"/>
                <w:szCs w:val="20"/>
                <w:lang w:val="kk-KZ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Қоғамның филиалдары мен өкілдіктерін құру және жабу туралы шешімдер қабылдау және олар туралы ережелерді бекіту айрықша құзыретіне жатқызылады: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решений о создании и закрытии филиалов и представительств общества и утверждение положений о них относится к исключительной компетенции:</w:t>
            </w:r>
          </w:p>
        </w:tc>
      </w:tr>
      <w:tr w:rsidR="007A73FD" w:rsidRPr="00D26C6A" w:rsidTr="00F129E1">
        <w:tc>
          <w:tcPr>
            <w:tcW w:w="537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8" w:type="dxa"/>
          </w:tcPr>
          <w:p w:rsidR="007A73FD" w:rsidRPr="00D26C6A" w:rsidRDefault="007A73FD" w:rsidP="00F129E1">
            <w:pPr>
              <w:tabs>
                <w:tab w:val="decimal" w:pos="567"/>
              </w:tabs>
              <w:ind w:right="-1"/>
              <w:rPr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100. Д</w:t>
            </w:r>
            <w:r w:rsidRPr="00D26C6A">
              <w:rPr>
                <w:rStyle w:val="s0"/>
                <w:sz w:val="20"/>
                <w:szCs w:val="20"/>
                <w:lang w:val="kk-KZ"/>
              </w:rPr>
              <w:t xml:space="preserve">иректорлар кеңесінің комитеттері туралы ережелерді бекіту </w:t>
            </w:r>
            <w:r w:rsidRPr="00D26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айрықша құзыретіне жатқызылады:</w:t>
            </w:r>
          </w:p>
        </w:tc>
        <w:tc>
          <w:tcPr>
            <w:tcW w:w="4819" w:type="dxa"/>
          </w:tcPr>
          <w:p w:rsidR="007A73FD" w:rsidRPr="00D26C6A" w:rsidRDefault="007A73FD" w:rsidP="00F129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положений о комитетах совета директоров</w:t>
            </w:r>
            <w:r w:rsidRPr="00D26C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относится к исключительной компетенции:</w:t>
            </w:r>
          </w:p>
        </w:tc>
      </w:tr>
    </w:tbl>
    <w:p w:rsidR="007A73FD" w:rsidRDefault="007A73FD" w:rsidP="007A73FD">
      <w:pPr>
        <w:spacing w:after="0" w:line="240" w:lineRule="auto"/>
        <w:jc w:val="both"/>
      </w:pPr>
      <w:r w:rsidRPr="00D26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A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D"/>
    <w:rsid w:val="00074620"/>
    <w:rsid w:val="000B77ED"/>
    <w:rsid w:val="000C4AB3"/>
    <w:rsid w:val="00102434"/>
    <w:rsid w:val="00103950"/>
    <w:rsid w:val="001156F4"/>
    <w:rsid w:val="001C6279"/>
    <w:rsid w:val="001E1A43"/>
    <w:rsid w:val="001F4D25"/>
    <w:rsid w:val="00207FE6"/>
    <w:rsid w:val="00225908"/>
    <w:rsid w:val="00320169"/>
    <w:rsid w:val="0033427A"/>
    <w:rsid w:val="00353FD2"/>
    <w:rsid w:val="00363E20"/>
    <w:rsid w:val="00367158"/>
    <w:rsid w:val="0040455F"/>
    <w:rsid w:val="00445C89"/>
    <w:rsid w:val="004521A6"/>
    <w:rsid w:val="00504764"/>
    <w:rsid w:val="00556A00"/>
    <w:rsid w:val="00564A1F"/>
    <w:rsid w:val="00570BA6"/>
    <w:rsid w:val="00571C6F"/>
    <w:rsid w:val="005B2131"/>
    <w:rsid w:val="0069091C"/>
    <w:rsid w:val="006A7A95"/>
    <w:rsid w:val="006E581E"/>
    <w:rsid w:val="007A73FD"/>
    <w:rsid w:val="007D53F4"/>
    <w:rsid w:val="00813AEC"/>
    <w:rsid w:val="0081768D"/>
    <w:rsid w:val="008374EE"/>
    <w:rsid w:val="008873E5"/>
    <w:rsid w:val="00887DC3"/>
    <w:rsid w:val="008F6B94"/>
    <w:rsid w:val="00936EC1"/>
    <w:rsid w:val="00953F73"/>
    <w:rsid w:val="009967DF"/>
    <w:rsid w:val="009A02FF"/>
    <w:rsid w:val="009B6716"/>
    <w:rsid w:val="009D103E"/>
    <w:rsid w:val="009D580D"/>
    <w:rsid w:val="00A40E8D"/>
    <w:rsid w:val="00B01E73"/>
    <w:rsid w:val="00B4698C"/>
    <w:rsid w:val="00B93F48"/>
    <w:rsid w:val="00BD6AE9"/>
    <w:rsid w:val="00C91291"/>
    <w:rsid w:val="00CB27F8"/>
    <w:rsid w:val="00D664BA"/>
    <w:rsid w:val="00DD5750"/>
    <w:rsid w:val="00E97174"/>
    <w:rsid w:val="00EE2C65"/>
    <w:rsid w:val="00F07342"/>
    <w:rsid w:val="00F238D4"/>
    <w:rsid w:val="00F47408"/>
    <w:rsid w:val="00F71498"/>
    <w:rsid w:val="00FA2101"/>
    <w:rsid w:val="00FA4ED5"/>
    <w:rsid w:val="00FA6144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A7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73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7A73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A7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73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7A73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1765</Words>
  <Characters>14105</Characters>
  <Application>Microsoft Office Word</Application>
  <DocSecurity>0</DocSecurity>
  <Lines>335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Туктыбаева</dc:creator>
  <cp:lastModifiedBy>Бахыт Туктыбаева</cp:lastModifiedBy>
  <cp:revision>2</cp:revision>
  <dcterms:created xsi:type="dcterms:W3CDTF">2017-11-02T11:42:00Z</dcterms:created>
  <dcterms:modified xsi:type="dcterms:W3CDTF">2017-11-02T11:44:00Z</dcterms:modified>
</cp:coreProperties>
</file>