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4B" w:rsidRDefault="000D4E35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r w:rsidRPr="000D4E35">
        <w:rPr>
          <w:color w:val="1E1E1E"/>
          <w:sz w:val="28"/>
          <w:szCs w:val="28"/>
        </w:rPr>
        <w:t>Назначение пособия многодетной семье</w:t>
      </w:r>
    </w:p>
    <w:p w:rsidR="000D4E35" w:rsidRPr="007D419A" w:rsidRDefault="000D4E35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орган                        </w:t>
            </w:r>
          </w:p>
        </w:tc>
        <w:tc>
          <w:tcPr>
            <w:tcW w:w="581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труда и социальной защиты населения</w:t>
            </w: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РК</w:t>
            </w:r>
          </w:p>
          <w:p w:rsidR="00F2424B" w:rsidRPr="00AB741F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      </w:t>
            </w:r>
          </w:p>
        </w:tc>
        <w:tc>
          <w:tcPr>
            <w:tcW w:w="5812" w:type="dxa"/>
          </w:tcPr>
          <w:p w:rsidR="00F2424B" w:rsidRDefault="00BB6A5F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B6A5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Иностранцы и лица без гражданства</w:t>
            </w:r>
            <w:bookmarkStart w:id="0" w:name="_GoBack"/>
            <w:bookmarkEnd w:id="0"/>
          </w:p>
          <w:p w:rsidR="00BB6A5F" w:rsidRPr="006D57AD" w:rsidRDefault="00BB6A5F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5812" w:type="dxa"/>
          </w:tcPr>
          <w:p w:rsidR="000D4E35" w:rsidRPr="000D4E35" w:rsidRDefault="000D4E35" w:rsidP="000D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5D637D" w:rsidRDefault="000D4E35" w:rsidP="000D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2) абонентское устройство сотовой связи.</w:t>
            </w:r>
          </w:p>
          <w:p w:rsidR="000D4E35" w:rsidRPr="00B62B40" w:rsidRDefault="000D4E35" w:rsidP="000D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Pr="004B3F9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</w:p>
        </w:tc>
        <w:tc>
          <w:tcPr>
            <w:tcW w:w="5812" w:type="dxa"/>
          </w:tcPr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Срок оказание государственной услуги:</w:t>
            </w:r>
          </w:p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1) при обращении в Государственную корпорацию или через </w:t>
            </w:r>
            <w:proofErr w:type="spellStart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проактивную</w:t>
            </w:r>
            <w:proofErr w:type="spellEnd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 услугу – с момента регистрации пакета документов в Государственной корпорации – 7 (семь) рабочих дней.</w:t>
            </w:r>
          </w:p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</w:t>
            </w:r>
            <w:proofErr w:type="spellStart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услугодателем</w:t>
            </w:r>
            <w:proofErr w:type="spellEnd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Государственную корпорацию, не позднее, чем за сутки до истечения срока оказания государственной услуги.</w:t>
            </w:r>
          </w:p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государственной услуги продлевается в случаях необходимости </w:t>
            </w:r>
            <w:proofErr w:type="spellStart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дооформления</w:t>
            </w:r>
            <w:proofErr w:type="spellEnd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дела по мере необходимости для дополнения недостающего (их) документа (-</w:t>
            </w:r>
            <w:proofErr w:type="spellStart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(-ых) документа (-</w:t>
            </w:r>
            <w:proofErr w:type="spellStart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) в Государственную корпорацию.</w:t>
            </w:r>
          </w:p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уведомляет заявителя о необходимости представления дополнительных документов в течение 5 (пяти) рабочих дней;</w:t>
            </w:r>
          </w:p>
          <w:p w:rsidR="000D4E35" w:rsidRPr="000D4E35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 w:rsidR="00F2424B" w:rsidRPr="005D637D" w:rsidRDefault="000D4E35" w:rsidP="000D4E3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35">
              <w:rPr>
                <w:rFonts w:ascii="Times New Roman" w:hAnsi="Times New Roman" w:cs="Times New Roman"/>
                <w:sz w:val="24"/>
                <w:szCs w:val="24"/>
              </w:rPr>
              <w:t>3) максимально допустимое время обслуживания в Государственной корпорации – 20 минут.</w:t>
            </w:r>
          </w:p>
        </w:tc>
      </w:tr>
      <w:tr w:rsidR="00F2424B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Pr="003B3BC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B3F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Стоимость услуги</w:t>
            </w:r>
          </w:p>
        </w:tc>
        <w:tc>
          <w:tcPr>
            <w:tcW w:w="581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4B33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есплатно </w:t>
            </w:r>
          </w:p>
          <w:p w:rsidR="00F2424B" w:rsidRPr="004B33A4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</w:tc>
        <w:tc>
          <w:tcPr>
            <w:tcW w:w="5812" w:type="dxa"/>
          </w:tcPr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для оказания государственной услуги в Государственную корпорацию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его представитель по нотариально заверенной доверенности, удостоверенной нотариусом или должностным лицом, совершающим нотариальные действия) предоставляет заявление для назначения пособия многодетной семье по форме согласно приложению 3 к настоящим Правилам назначения и </w:t>
            </w: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документ, удостоверяющий личность – для идентификации.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обращения за назначением пособия многодетной семье лиц, имеющих статус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кандаса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предоставляется удостоверение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кандаса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идентификации;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2) свидетельство (свидетельства) о рождении ребенка (детей) (выписка из актовой записи о рождении, или справка о регистрации акта гражданского состояния, выданные органами записи актов гражданского состояния);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расхождения данных заявителя с данными в свидетельстве о рождении ребенка – свидетельство о заключении, расторжении брака (супружества);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установления опеки (попечительства) над ребенком или усыновления (удочерения) – документ, подтверждающий установление опеки (попечительства) над ребенком или сведения об усыновлении (удочерении) из актовой записи о рождении;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3) справка учебного заведения по форме согласно приложению 6 к Приказу № 223, если иждивенцы в возрасте от восемнадцати до двадцати трех лет являются обучающимися очной формы обучения, предоставляемая ежегодно.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жителей города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Байконыр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справка отдела по учету и регистрации граждан жилищного хозяйства города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Байконыр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назначения пособий многодетной семье, представление свидетельства о рождении ребенка (детей),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документа, подтверждающего установление опеки (попечительства) над ребенком или сведения об усыновлении (удочерении) из актовой записи о рождении, а также сведения об учебе на очном отделении учебного заведения,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настоящим Правилам.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проактивную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услугу:</w:t>
            </w:r>
          </w:p>
          <w:p w:rsidR="00E177F2" w:rsidRPr="00E177F2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назначения пособия – согласие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оказание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проактивной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подтверждение или предоставление номера банковского счета посредством абонентского устройства сотовой связи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F2" w:rsidRPr="005D637D" w:rsidRDefault="00E177F2" w:rsidP="00E1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документа, удостоверяющего личность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свидетельства о рождении ребенка (детей) или выписка из актовой записи о рождении, свидетельства о заключении (расторжении) брака (супружества), документ, подтверждающий установление опеки (попечительства) над ребенком или сведения об усыновлении (удочерении) из актовой записи о рождении, сведение, подтверждающее регистрацию по месту жительства, сведения о номере банковского счета, указанных в электронном заявлении </w:t>
            </w:r>
            <w:proofErr w:type="spellStart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E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  <w:p w:rsidR="005D637D" w:rsidRPr="007D419A" w:rsidRDefault="005D637D" w:rsidP="00E177F2">
            <w:pPr>
              <w:jc w:val="both"/>
              <w:rPr>
                <w:spacing w:val="2"/>
              </w:rPr>
            </w:pPr>
            <w:r w:rsidRPr="005D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оказания</w:t>
            </w: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государственной </w:t>
            </w: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E177F2" w:rsidRPr="00E177F2" w:rsidRDefault="00E177F2" w:rsidP="00E177F2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E177F2">
              <w:rPr>
                <w:color w:val="000000"/>
                <w:shd w:val="clear" w:color="auto" w:fill="FFFFFF"/>
              </w:rPr>
              <w:t>Уведомление о назначении пособия.</w:t>
            </w:r>
          </w:p>
          <w:p w:rsidR="00E177F2" w:rsidRPr="00E177F2" w:rsidRDefault="00E177F2" w:rsidP="00E177F2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E177F2">
              <w:rPr>
                <w:color w:val="000000"/>
                <w:shd w:val="clear" w:color="auto" w:fill="FFFFFF"/>
              </w:rPr>
              <w:t xml:space="preserve">Государственная корпорация информирует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 xml:space="preserve"> о принятом решении посредством передачи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sms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 xml:space="preserve">-оповещения на мобильный телефон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>.</w:t>
            </w:r>
          </w:p>
          <w:p w:rsidR="00F2424B" w:rsidRPr="005D637D" w:rsidRDefault="00E177F2" w:rsidP="00E177F2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E177F2">
              <w:rPr>
                <w:color w:val="000000"/>
                <w:shd w:val="clear" w:color="auto" w:fill="FFFFFF"/>
              </w:rPr>
              <w:t xml:space="preserve">В случае оказания услуги через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проактивную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 xml:space="preserve"> услугу результат оказания услуги предоставляется посредством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sms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 xml:space="preserve">-оповещения на мобильный телефон </w:t>
            </w:r>
            <w:proofErr w:type="spellStart"/>
            <w:r w:rsidRPr="00E177F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E177F2">
              <w:rPr>
                <w:color w:val="000000"/>
                <w:shd w:val="clear" w:color="auto" w:fill="FFFFFF"/>
              </w:rPr>
              <w:t>.</w:t>
            </w:r>
          </w:p>
        </w:tc>
      </w:tr>
      <w:tr w:rsidR="00F2424B" w:rsidRPr="002C5B58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4B" w:rsidRPr="00921D69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5812" w:type="dxa"/>
          </w:tcPr>
          <w:p w:rsidR="00F2424B" w:rsidRDefault="00F2424B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C5B58" w:rsidRPr="00BB6A5F" w:rsidRDefault="002C5B58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24B" w:rsidRPr="00BB6A5F" w:rsidRDefault="00E177F2" w:rsidP="005D637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5" w:history="1">
              <w:r w:rsidRPr="00E177F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https://adilet.z</w:t>
              </w:r>
              <w:r w:rsidRPr="00E177F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a</w:t>
              </w:r>
              <w:r w:rsidRPr="00E177F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n.kz/rus/docs/V2100022170</w:t>
              </w:r>
            </w:hyperlink>
          </w:p>
        </w:tc>
      </w:tr>
    </w:tbl>
    <w:p w:rsidR="004B3F9D" w:rsidRPr="00BB6A5F" w:rsidRDefault="004B3F9D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C5B58">
        <w:rPr>
          <w:color w:val="000000"/>
          <w:spacing w:val="2"/>
          <w:lang w:val="en-US"/>
        </w:rPr>
        <w:t> </w:t>
      </w: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D69" w:rsidRPr="00BB6A5F" w:rsidSect="0031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10"/>
    <w:multiLevelType w:val="hybridMultilevel"/>
    <w:tmpl w:val="5EDE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476"/>
    <w:multiLevelType w:val="hybridMultilevel"/>
    <w:tmpl w:val="0E60ED06"/>
    <w:lvl w:ilvl="0" w:tplc="19563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5BD"/>
    <w:multiLevelType w:val="hybridMultilevel"/>
    <w:tmpl w:val="EA9C0894"/>
    <w:lvl w:ilvl="0" w:tplc="558066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90D"/>
    <w:multiLevelType w:val="hybridMultilevel"/>
    <w:tmpl w:val="BFD4E2DE"/>
    <w:lvl w:ilvl="0" w:tplc="436C0A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C8D1119"/>
    <w:multiLevelType w:val="hybridMultilevel"/>
    <w:tmpl w:val="1940EB46"/>
    <w:lvl w:ilvl="0" w:tplc="98B84E3E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155454"/>
    <w:multiLevelType w:val="hybridMultilevel"/>
    <w:tmpl w:val="FCCCCA4A"/>
    <w:lvl w:ilvl="0" w:tplc="B38A45E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6DE3D52"/>
    <w:multiLevelType w:val="hybridMultilevel"/>
    <w:tmpl w:val="A304700C"/>
    <w:lvl w:ilvl="0" w:tplc="F8A2F842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429523C"/>
    <w:multiLevelType w:val="hybridMultilevel"/>
    <w:tmpl w:val="C46AA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552"/>
    <w:multiLevelType w:val="hybridMultilevel"/>
    <w:tmpl w:val="79204430"/>
    <w:lvl w:ilvl="0" w:tplc="4D82C6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69"/>
    <w:rsid w:val="000D4E35"/>
    <w:rsid w:val="002C5B58"/>
    <w:rsid w:val="003103EB"/>
    <w:rsid w:val="00320E8C"/>
    <w:rsid w:val="003B3BCD"/>
    <w:rsid w:val="004734FC"/>
    <w:rsid w:val="004B33A4"/>
    <w:rsid w:val="004B3F9D"/>
    <w:rsid w:val="00524845"/>
    <w:rsid w:val="00563E41"/>
    <w:rsid w:val="005D637D"/>
    <w:rsid w:val="005E19EC"/>
    <w:rsid w:val="006D57AD"/>
    <w:rsid w:val="00790967"/>
    <w:rsid w:val="007D419A"/>
    <w:rsid w:val="00875059"/>
    <w:rsid w:val="00891343"/>
    <w:rsid w:val="008A26D0"/>
    <w:rsid w:val="00914912"/>
    <w:rsid w:val="00921D69"/>
    <w:rsid w:val="00933D6E"/>
    <w:rsid w:val="009C2617"/>
    <w:rsid w:val="00A4168C"/>
    <w:rsid w:val="00AB741F"/>
    <w:rsid w:val="00B62B40"/>
    <w:rsid w:val="00B74545"/>
    <w:rsid w:val="00BB6A5F"/>
    <w:rsid w:val="00DB3E75"/>
    <w:rsid w:val="00DF48B1"/>
    <w:rsid w:val="00E177F2"/>
    <w:rsid w:val="00F2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BF32"/>
  <w15:docId w15:val="{AD2B91BA-BA1F-4F75-ADDC-F218245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EB"/>
  </w:style>
  <w:style w:type="paragraph" w:styleId="1">
    <w:name w:val="heading 1"/>
    <w:basedOn w:val="a"/>
    <w:next w:val="a"/>
    <w:link w:val="10"/>
    <w:uiPriority w:val="9"/>
    <w:qFormat/>
    <w:rsid w:val="00BB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1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B745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1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A2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2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Windows User</cp:lastModifiedBy>
  <cp:revision>16</cp:revision>
  <dcterms:created xsi:type="dcterms:W3CDTF">2017-09-08T12:19:00Z</dcterms:created>
  <dcterms:modified xsi:type="dcterms:W3CDTF">2021-07-30T05:56:00Z</dcterms:modified>
</cp:coreProperties>
</file>