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65" w:rsidRDefault="004B744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65" w:rsidRPr="004B7444" w:rsidRDefault="004B7444">
      <w:pPr>
        <w:spacing w:after="0"/>
        <w:rPr>
          <w:lang w:val="ru-RU"/>
        </w:rPr>
      </w:pPr>
      <w:r w:rsidRPr="004B7444">
        <w:rPr>
          <w:b/>
          <w:color w:val="000000"/>
          <w:sz w:val="28"/>
          <w:lang w:val="ru-RU"/>
        </w:rPr>
        <w:t>Об утверждении цен на товары (работы, услуги) в сфере государственной регистрации прав на недвижимое имущество</w:t>
      </w:r>
    </w:p>
    <w:p w:rsidR="00785765" w:rsidRPr="004B7444" w:rsidRDefault="004B7444">
      <w:pPr>
        <w:spacing w:after="0"/>
        <w:rPr>
          <w:lang w:val="ru-RU"/>
        </w:rPr>
      </w:pPr>
      <w:r w:rsidRPr="004B7444">
        <w:rPr>
          <w:color w:val="000000"/>
          <w:sz w:val="28"/>
          <w:lang w:val="ru-RU"/>
        </w:rPr>
        <w:t xml:space="preserve">Приказ Министра информации и коммуникаций Республики Казахстан от 27 сентября 2018 года № 418. Зарегистрирован в Министерстве юстиции </w:t>
      </w:r>
      <w:r w:rsidRPr="004B7444">
        <w:rPr>
          <w:color w:val="000000"/>
          <w:sz w:val="28"/>
          <w:lang w:val="ru-RU"/>
        </w:rPr>
        <w:t>Республики Казахстан 6 октября 2018 года № 17498</w:t>
      </w:r>
    </w:p>
    <w:p w:rsidR="00785765" w:rsidRPr="004B7444" w:rsidRDefault="004B7444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В соответствии со статьей 10 Закона Республики Казахстан от 26 июля 2007 года "О государственной регистрации прав на недвижимое имущество" </w:t>
      </w:r>
      <w:proofErr w:type="gramStart"/>
      <w:r w:rsidRPr="004B7444">
        <w:rPr>
          <w:color w:val="000000"/>
          <w:sz w:val="28"/>
          <w:lang w:val="ru-RU"/>
        </w:rPr>
        <w:t>ПРИКАЗЫВАЮ: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4B7444">
        <w:rPr>
          <w:color w:val="000000"/>
          <w:sz w:val="28"/>
          <w:lang w:val="ru-RU"/>
        </w:rPr>
        <w:t xml:space="preserve"> 1. </w:t>
      </w:r>
      <w:proofErr w:type="spellStart"/>
      <w:r>
        <w:rPr>
          <w:color w:val="000000"/>
          <w:sz w:val="28"/>
        </w:rPr>
        <w:t>Утвердить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прилагаемые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</w:t>
      </w:r>
      <w:r>
        <w:rPr>
          <w:color w:val="000000"/>
          <w:sz w:val="28"/>
        </w:rPr>
        <w:t>боты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недвижимое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имущество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</w:t>
      </w:r>
      <w:r w:rsidRPr="004B7444">
        <w:rPr>
          <w:color w:val="000000"/>
          <w:sz w:val="28"/>
          <w:lang w:val="ru-RU"/>
        </w:rPr>
        <w:t>2. Департаменту развития "электронного правительства" и государственных услуг Министерства информации и коммуникаций Республики Казахстан в установленном законодательств</w:t>
      </w:r>
      <w:r w:rsidRPr="004B7444">
        <w:rPr>
          <w:color w:val="000000"/>
          <w:sz w:val="28"/>
          <w:lang w:val="ru-RU"/>
        </w:rPr>
        <w:t>ом порядке обеспечить: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в Республиканское</w:t>
      </w:r>
      <w:r w:rsidRPr="004B7444">
        <w:rPr>
          <w:color w:val="000000"/>
          <w:sz w:val="28"/>
          <w:lang w:val="ru-RU"/>
        </w:rPr>
        <w:t xml:space="preserve">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3) размещение настоящег</w:t>
      </w:r>
      <w:r w:rsidRPr="004B7444">
        <w:rPr>
          <w:color w:val="000000"/>
          <w:sz w:val="28"/>
          <w:lang w:val="ru-RU"/>
        </w:rPr>
        <w:t>о приказа на интернет-ресурсе Министерства информации и коммуникаций Республики Казахстан;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</w:t>
      </w:r>
      <w:r w:rsidRPr="004B7444">
        <w:rPr>
          <w:color w:val="000000"/>
          <w:sz w:val="28"/>
          <w:lang w:val="ru-RU"/>
        </w:rPr>
        <w:t>икаций Республики Казахстан сведений об исполнении мероприятий, предусмотренных подпунктами 1), 2) и 3) настоящего пункта.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информации и коммуникаций Республики Каза</w:t>
      </w:r>
      <w:r w:rsidRPr="004B7444">
        <w:rPr>
          <w:color w:val="000000"/>
          <w:sz w:val="28"/>
          <w:lang w:val="ru-RU"/>
        </w:rPr>
        <w:t>хстан.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  <w:r w:rsidRPr="004B744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2"/>
        <w:gridCol w:w="3400"/>
      </w:tblGrid>
      <w:tr w:rsidR="00785765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B744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Д. </w:t>
            </w:r>
            <w:proofErr w:type="spellStart"/>
            <w:r>
              <w:rPr>
                <w:i/>
                <w:color w:val="000000"/>
                <w:sz w:val="20"/>
              </w:rPr>
              <w:t>Абаев</w:t>
            </w:r>
            <w:proofErr w:type="spellEnd"/>
          </w:p>
        </w:tc>
      </w:tr>
    </w:tbl>
    <w:p w:rsidR="00785765" w:rsidRPr="004B7444" w:rsidRDefault="004B7444">
      <w:pPr>
        <w:spacing w:after="0"/>
        <w:rPr>
          <w:lang w:val="ru-RU"/>
        </w:rPr>
      </w:pP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"СОГЛАСОВАН"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lastRenderedPageBreak/>
        <w:t xml:space="preserve">Министерство юстиции 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Республики Казахстан 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>13 сентября 2018 года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B7444">
        <w:rPr>
          <w:color w:val="000000"/>
          <w:sz w:val="28"/>
          <w:lang w:val="ru-RU"/>
        </w:rPr>
        <w:t xml:space="preserve"> "СОГЛАСОВАН"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Министерство национальной экономики 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>Республики Казахстан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>26 сентября 2018 года</w:t>
      </w:r>
      <w:r w:rsidRPr="004B744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73"/>
        <w:gridCol w:w="3789"/>
      </w:tblGrid>
      <w:tr w:rsidR="00785765" w:rsidRPr="004B744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jc w:val="center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Утвержден приказом</w:t>
            </w:r>
            <w:r w:rsidRPr="004B7444">
              <w:rPr>
                <w:lang w:val="ru-RU"/>
              </w:rPr>
              <w:br/>
            </w:r>
            <w:r w:rsidRPr="004B7444">
              <w:rPr>
                <w:color w:val="000000"/>
                <w:sz w:val="20"/>
                <w:lang w:val="ru-RU"/>
              </w:rPr>
              <w:t>Министра информации</w:t>
            </w:r>
            <w:r w:rsidRPr="004B7444">
              <w:rPr>
                <w:lang w:val="ru-RU"/>
              </w:rPr>
              <w:br/>
            </w:r>
            <w:r w:rsidRPr="004B7444">
              <w:rPr>
                <w:color w:val="000000"/>
                <w:sz w:val="20"/>
                <w:lang w:val="ru-RU"/>
              </w:rPr>
              <w:t>и коммуникаций</w:t>
            </w:r>
            <w:r w:rsidRPr="004B7444">
              <w:rPr>
                <w:lang w:val="ru-RU"/>
              </w:rPr>
              <w:br/>
            </w:r>
            <w:r w:rsidRPr="004B744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B7444">
              <w:rPr>
                <w:lang w:val="ru-RU"/>
              </w:rPr>
              <w:br/>
            </w:r>
            <w:r w:rsidRPr="004B7444">
              <w:rPr>
                <w:color w:val="000000"/>
                <w:sz w:val="20"/>
                <w:lang w:val="ru-RU"/>
              </w:rPr>
              <w:t xml:space="preserve">от "__" ________2018 года </w:t>
            </w:r>
            <w:r w:rsidRPr="004B7444">
              <w:rPr>
                <w:lang w:val="ru-RU"/>
              </w:rPr>
              <w:br/>
            </w:r>
            <w:r w:rsidRPr="004B7444">
              <w:rPr>
                <w:color w:val="000000"/>
                <w:sz w:val="20"/>
                <w:lang w:val="ru-RU"/>
              </w:rPr>
              <w:t>№ _____</w:t>
            </w:r>
          </w:p>
        </w:tc>
      </w:tr>
    </w:tbl>
    <w:p w:rsidR="00785765" w:rsidRPr="004B7444" w:rsidRDefault="004B7444">
      <w:pPr>
        <w:spacing w:after="0"/>
        <w:rPr>
          <w:lang w:val="ru-RU"/>
        </w:rPr>
      </w:pPr>
      <w:bookmarkStart w:id="1" w:name="z17"/>
      <w:r w:rsidRPr="004B7444">
        <w:rPr>
          <w:b/>
          <w:color w:val="000000"/>
          <w:lang w:val="ru-RU"/>
        </w:rPr>
        <w:t xml:space="preserve"> Цены на товары (работы, услуги) в сфере государственной регистрации прав на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3"/>
        <w:gridCol w:w="7071"/>
        <w:gridCol w:w="1948"/>
      </w:tblGrid>
      <w:tr w:rsidR="00785765" w:rsidRPr="004B7444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85765" w:rsidRDefault="004B744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20"/>
              <w:ind w:left="20"/>
              <w:jc w:val="center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Цена без учета НДС*, тенге</w:t>
            </w:r>
            <w:r w:rsidRPr="004B7444">
              <w:rPr>
                <w:lang w:val="ru-RU"/>
              </w:rPr>
              <w:br/>
            </w:r>
          </w:p>
        </w:tc>
      </w:tr>
      <w:tr w:rsidR="00785765" w:rsidRPr="004B7444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возникновения прав собственности, хозяйственного ведения, </w:t>
            </w:r>
            <w:r w:rsidRPr="004B7444">
              <w:rPr>
                <w:color w:val="000000"/>
                <w:sz w:val="20"/>
                <w:lang w:val="ru-RU"/>
              </w:rPr>
              <w:t>оперативного управления, доверительного управления, залога, ренты, пользования (кроме сервитутов):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4B7444">
              <w:rPr>
                <w:lang w:val="ru-RU"/>
              </w:rP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на квартиру, индивидуальный жилой дом (с хозяйственными постройками и другими подобными объектами), хозяйственные постройки 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1 073,7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на много</w:t>
            </w:r>
            <w:r w:rsidRPr="004B7444">
              <w:rPr>
                <w:color w:val="000000"/>
                <w:sz w:val="20"/>
                <w:lang w:val="ru-RU"/>
              </w:rPr>
              <w:t xml:space="preserve">квартирный жилой дом (с хозяйственными постройками и другими подобными объектами), нежилое помещение в жилом доме, нежилое строение 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17 178,6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гаражи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1 073,7</w:t>
            </w:r>
            <w:r>
              <w:br/>
            </w:r>
          </w:p>
        </w:tc>
      </w:tr>
      <w:tr w:rsidR="00785765" w:rsidRPr="004B7444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на имущественные комплексы нежилого назначения (здания, строения, сооружения), </w:t>
            </w:r>
            <w:r w:rsidRPr="004B7444">
              <w:rPr>
                <w:color w:val="000000"/>
                <w:sz w:val="20"/>
                <w:lang w:val="ru-RU"/>
              </w:rPr>
              <w:t>включающие: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4B7444">
              <w:rPr>
                <w:lang w:val="ru-RU"/>
              </w:rP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21 473,2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от двух до пяти отдельно стоящих объектов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32 209,8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от шести до десяти отдельно стоящих объектов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42 946,4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свыше десяти отдельно стоящих объектов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53 683,0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предпринимательства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возникновения права собственности, доверительного управления, залога, ренты, пользования (кроме сервитутов) на многоквартирный жилой дом (с </w:t>
            </w:r>
            <w:r w:rsidRPr="004B7444">
              <w:rPr>
                <w:color w:val="000000"/>
                <w:sz w:val="20"/>
                <w:lang w:val="ru-RU"/>
              </w:rPr>
              <w:lastRenderedPageBreak/>
              <w:t xml:space="preserve">хозяйственными постройками и другими подобными объектами), нежилое </w:t>
            </w:r>
            <w:r w:rsidRPr="004B7444">
              <w:rPr>
                <w:color w:val="000000"/>
                <w:sz w:val="20"/>
                <w:lang w:val="ru-RU"/>
              </w:rPr>
              <w:t>помещение в жилом доме, нежилое строение, имущественные комплексы нежилого назначения (здания, строения, сооружения)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2 147,3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права собственности, землепользования, иных прав (обременений прав) на земельный участок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1 073,7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</w:t>
            </w:r>
            <w:r w:rsidRPr="004B7444">
              <w:rPr>
                <w:color w:val="000000"/>
                <w:sz w:val="20"/>
                <w:lang w:val="ru-RU"/>
              </w:rPr>
              <w:t>страцию сервитута (независимо от объектов)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1 073,7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кондоминиума</w:t>
            </w:r>
            <w:proofErr w:type="spellEnd"/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2 147,3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выдачи ипотечного свидетельства и его последующей передачи другим владельцам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7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изменений данных </w:t>
            </w:r>
            <w:r w:rsidRPr="004B7444">
              <w:rPr>
                <w:color w:val="000000"/>
                <w:sz w:val="20"/>
                <w:lang w:val="ru-RU"/>
              </w:rPr>
              <w:t>правообладателя, идентификационной характеристики объекта недвижимости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прекращения права на недвижимость в связи с гибелью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повреждением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недвижимого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имущества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него</w:t>
            </w:r>
            <w:proofErr w:type="spellEnd"/>
            <w:r>
              <w:rPr>
                <w:color w:val="000000"/>
                <w:sz w:val="20"/>
              </w:rPr>
              <w:t xml:space="preserve"> и в </w:t>
            </w:r>
            <w:proofErr w:type="spellStart"/>
            <w:r>
              <w:rPr>
                <w:color w:val="000000"/>
                <w:sz w:val="20"/>
              </w:rPr>
              <w:t>иных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случаях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связанных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переходо</w:t>
            </w:r>
            <w:r>
              <w:rPr>
                <w:color w:val="000000"/>
                <w:sz w:val="20"/>
              </w:rPr>
              <w:t>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9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10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уступки права требования по договору банковского </w:t>
            </w:r>
            <w:r w:rsidRPr="004B7444">
              <w:rPr>
                <w:color w:val="000000"/>
                <w:sz w:val="20"/>
                <w:lang w:val="ru-RU"/>
              </w:rPr>
              <w:t>займа, обязательства по которому обеспечены ипотекой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11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</w:t>
            </w:r>
            <w:r>
              <w:rPr>
                <w:color w:val="000000"/>
                <w:sz w:val="20"/>
              </w:rPr>
              <w:t>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12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иных прав на недвижимое имущество, а также обременений прав на недвижимое имущество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1 073,7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13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притязаний</w:t>
            </w:r>
            <w:proofErr w:type="spellEnd"/>
            <w: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14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обременения права на недвижимое имущество, налагаемого </w:t>
            </w:r>
            <w:r w:rsidRPr="004B7444">
              <w:rPr>
                <w:color w:val="000000"/>
                <w:sz w:val="20"/>
                <w:lang w:val="ru-RU"/>
              </w:rPr>
              <w:t>(производимого) государственным органом в порядке, предусмотренном законодательным актом Республики Казахстан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0,0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15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регистрацию прав на недвижимое имущество, отнесенное к государственной собственности, для уполномоченного государственного органа, о</w:t>
            </w:r>
            <w:r w:rsidRPr="004B7444">
              <w:rPr>
                <w:color w:val="000000"/>
                <w:sz w:val="20"/>
                <w:lang w:val="ru-RU"/>
              </w:rPr>
              <w:t>существляющего права владения, пользования и распоряжения республиканской собственностью, и его территориальных органов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0,0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16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систематическую регистрацию ранее возникших прав (обременений прав) на недвижимое имущество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0,0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17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 xml:space="preserve">За регистрацию </w:t>
            </w:r>
            <w:r w:rsidRPr="004B7444">
              <w:rPr>
                <w:color w:val="000000"/>
                <w:sz w:val="20"/>
                <w:lang w:val="ru-RU"/>
              </w:rPr>
              <w:t>изменений идентификационных характеристик недвижимого имущества на основании решений государственных органов, в том числе при изменении наименования населенных пунктов, названия улиц, а также порядкового номера зданий и сооружений (адреса) или при изменени</w:t>
            </w:r>
            <w:r w:rsidRPr="004B7444">
              <w:rPr>
                <w:color w:val="000000"/>
                <w:sz w:val="20"/>
                <w:lang w:val="ru-RU"/>
              </w:rPr>
              <w:t>и кадастровых номеров в связи реформированием административно-территориального устройства Республики Казахстан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0,0</w:t>
            </w:r>
            <w:r>
              <w:br/>
            </w:r>
          </w:p>
        </w:tc>
      </w:tr>
      <w:tr w:rsidR="00785765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18</w:t>
            </w:r>
            <w:r>
              <w:br/>
            </w:r>
          </w:p>
        </w:tc>
        <w:tc>
          <w:tcPr>
            <w:tcW w:w="9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Pr="004B7444" w:rsidRDefault="004B7444">
            <w:pPr>
              <w:spacing w:after="0"/>
              <w:rPr>
                <w:lang w:val="ru-RU"/>
              </w:rPr>
            </w:pPr>
            <w:r w:rsidRPr="004B7444">
              <w:rPr>
                <w:color w:val="000000"/>
                <w:sz w:val="20"/>
                <w:lang w:val="ru-RU"/>
              </w:rPr>
              <w:t>За выдачу дубликата правоустанавливающего документа на недвижимое имущество</w:t>
            </w:r>
            <w:r w:rsidRPr="004B7444">
              <w:rPr>
                <w:lang w:val="ru-RU"/>
              </w:rPr>
              <w:br/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765" w:rsidRDefault="004B7444">
            <w:pPr>
              <w:spacing w:after="0"/>
            </w:pPr>
            <w:r>
              <w:rPr>
                <w:color w:val="000000"/>
                <w:sz w:val="20"/>
              </w:rPr>
              <w:t>536,8</w:t>
            </w:r>
            <w:r>
              <w:br/>
            </w:r>
          </w:p>
        </w:tc>
      </w:tr>
    </w:tbl>
    <w:p w:rsidR="00785765" w:rsidRPr="004B7444" w:rsidRDefault="004B7444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B7444">
        <w:rPr>
          <w:color w:val="000000"/>
          <w:sz w:val="28"/>
          <w:lang w:val="ru-RU"/>
        </w:rPr>
        <w:t xml:space="preserve"> *</w:t>
      </w:r>
      <w:proofErr w:type="gramStart"/>
      <w:r w:rsidRPr="004B7444">
        <w:rPr>
          <w:color w:val="000000"/>
          <w:sz w:val="28"/>
          <w:lang w:val="ru-RU"/>
        </w:rPr>
        <w:t>Примечание:</w:t>
      </w:r>
      <w:r w:rsidRPr="004B7444">
        <w:rPr>
          <w:lang w:val="ru-RU"/>
        </w:rPr>
        <w:br/>
      </w:r>
      <w:r w:rsidRPr="004B74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4B7444">
        <w:rPr>
          <w:color w:val="000000"/>
          <w:sz w:val="28"/>
          <w:lang w:val="ru-RU"/>
        </w:rPr>
        <w:t xml:space="preserve"> НДС – налог на добавлен</w:t>
      </w:r>
      <w:r w:rsidRPr="004B7444">
        <w:rPr>
          <w:color w:val="000000"/>
          <w:sz w:val="28"/>
          <w:lang w:val="ru-RU"/>
        </w:rPr>
        <w:t>ную стоимость.</w:t>
      </w:r>
      <w:r w:rsidRPr="004B7444">
        <w:rPr>
          <w:lang w:val="ru-RU"/>
        </w:rPr>
        <w:br/>
      </w:r>
    </w:p>
    <w:p w:rsidR="00785765" w:rsidRPr="004B7444" w:rsidRDefault="004B7444">
      <w:pPr>
        <w:spacing w:after="0"/>
        <w:rPr>
          <w:lang w:val="ru-RU"/>
        </w:rPr>
      </w:pPr>
      <w:r w:rsidRPr="004B7444">
        <w:rPr>
          <w:lang w:val="ru-RU"/>
        </w:rPr>
        <w:br/>
      </w:r>
      <w:r w:rsidRPr="004B7444">
        <w:rPr>
          <w:lang w:val="ru-RU"/>
        </w:rPr>
        <w:br/>
      </w:r>
    </w:p>
    <w:p w:rsidR="00785765" w:rsidRPr="004B7444" w:rsidRDefault="004B7444">
      <w:pPr>
        <w:pStyle w:val="disclaimer"/>
        <w:rPr>
          <w:lang w:val="ru-RU"/>
        </w:rPr>
      </w:pPr>
      <w:r w:rsidRPr="004B744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785765" w:rsidRPr="004B744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65"/>
    <w:rsid w:val="004B7444"/>
    <w:rsid w:val="007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3869-3C03-4713-9862-0378B0F3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Игсатова</dc:creator>
  <cp:lastModifiedBy>Жанар Игсатова</cp:lastModifiedBy>
  <cp:revision>2</cp:revision>
  <dcterms:created xsi:type="dcterms:W3CDTF">2018-10-23T05:33:00Z</dcterms:created>
  <dcterms:modified xsi:type="dcterms:W3CDTF">2018-10-23T05:33:00Z</dcterms:modified>
</cp:coreProperties>
</file>